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52" w:rsidRDefault="00C36952" w:rsidP="00C36952">
      <w:pPr>
        <w:pStyle w:val="a5"/>
        <w:spacing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итогового контроля экзамен.</w:t>
      </w:r>
      <w:r>
        <w:rPr>
          <w:rFonts w:ascii="Times New Roman" w:hAnsi="Times New Roman"/>
          <w:sz w:val="24"/>
          <w:szCs w:val="24"/>
        </w:rPr>
        <w:t xml:space="preserve"> Оценка успеваемости студентов складывается с учетом трех критериев: </w:t>
      </w:r>
    </w:p>
    <w:p w:rsidR="00C36952" w:rsidRDefault="00C36952" w:rsidP="00C36952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Посещение занятий.</w:t>
      </w:r>
    </w:p>
    <w:p w:rsidR="00C36952" w:rsidRDefault="00C36952" w:rsidP="00C36952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Выполнения заданий по самостоятельной работе </w:t>
      </w:r>
    </w:p>
    <w:p w:rsidR="00C36952" w:rsidRDefault="00C36952" w:rsidP="00C36952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работы на практических и семинарских занятиях.</w:t>
      </w:r>
    </w:p>
    <w:p w:rsidR="00C36952" w:rsidRDefault="00C36952" w:rsidP="00C36952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C36952" w:rsidRDefault="00C36952" w:rsidP="00C36952">
      <w:pPr>
        <w:ind w:firstLine="708"/>
        <w:jc w:val="center"/>
      </w:pPr>
      <w:r>
        <w:t>Уровни и критерии итоговой оценки результатов освоения дисциплины</w:t>
      </w:r>
    </w:p>
    <w:p w:rsidR="00C36952" w:rsidRDefault="00C36952" w:rsidP="00C36952">
      <w:pPr>
        <w:ind w:firstLine="708"/>
        <w:jc w:val="center"/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709"/>
        <w:gridCol w:w="4958"/>
        <w:gridCol w:w="1133"/>
        <w:gridCol w:w="1417"/>
      </w:tblGrid>
      <w:tr w:rsidR="00C36952" w:rsidTr="00C36952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Уровни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Критерии выполнения  заданий 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Итоговый семестровый балл</w:t>
            </w:r>
            <w:r>
              <w:rPr>
                <w:rStyle w:val="a8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Итоговая оценка</w:t>
            </w:r>
          </w:p>
        </w:tc>
      </w:tr>
      <w:tr w:rsidR="00C36952" w:rsidTr="00C36952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rPr>
                <w:sz w:val="24"/>
                <w:szCs w:val="24"/>
              </w:rPr>
            </w:pPr>
            <w:r>
              <w:t>Недостаточный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both"/>
              <w:rPr>
                <w:sz w:val="24"/>
                <w:szCs w:val="24"/>
              </w:rPr>
            </w:pPr>
            <w:r>
              <w:t xml:space="preserve">Имеет представление о содержании дисциплины, но не знает определение основных категорий педагогики ФК и С,  не способен выполнить задание с очевидным решением, не владеет навыками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Менее 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Неудовлетворительно (не зачет)</w:t>
            </w:r>
          </w:p>
        </w:tc>
      </w:tr>
      <w:tr w:rsidR="00C36952" w:rsidTr="00C36952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rPr>
                <w:sz w:val="24"/>
                <w:szCs w:val="24"/>
              </w:rPr>
            </w:pPr>
            <w:r>
              <w:t>Базовый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pStyle w:val="a7"/>
              <w:tabs>
                <w:tab w:val="num" w:pos="1440"/>
              </w:tabs>
              <w:spacing w:line="216" w:lineRule="auto"/>
              <w:ind w:left="0"/>
              <w:jc w:val="both"/>
            </w:pPr>
            <w:r>
              <w:t>Знает содержание, формы и методы планирования образовательной, воспитательной, развивающей видов деятельности. Умеет подбирать соответствующие средства и методы для реализации умений и навыков полученных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41 -60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Удовлетворительно (зачет)</w:t>
            </w:r>
          </w:p>
        </w:tc>
      </w:tr>
      <w:tr w:rsidR="00C36952" w:rsidTr="00C3695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rPr>
                <w:sz w:val="24"/>
                <w:szCs w:val="24"/>
              </w:rPr>
            </w:pPr>
            <w:r>
              <w:t>Повышенный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ПУ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both"/>
              <w:rPr>
                <w:sz w:val="24"/>
                <w:szCs w:val="24"/>
              </w:rPr>
            </w:pPr>
            <w:r>
              <w:t>Знает содержание, формы и методы планирования образовательной, воспитательной, развивающей видов деятельности. Умеет подбирать соответствующие средства и методы для реализации умений и навыков полученных знаний. Владеет современными технологиями</w:t>
            </w:r>
            <w:r>
              <w:rPr>
                <w:b/>
              </w:rPr>
              <w:t xml:space="preserve"> </w:t>
            </w:r>
            <w:r>
              <w:t>поиска, обработки и представления</w:t>
            </w:r>
            <w:r>
              <w:rPr>
                <w:b/>
              </w:rPr>
              <w:t xml:space="preserve"> </w:t>
            </w:r>
            <w:r>
              <w:t>информации в области профессионального 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61 -80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Хорошо</w:t>
            </w:r>
          </w:p>
        </w:tc>
      </w:tr>
      <w:tr w:rsidR="00C36952" w:rsidTr="00C36952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52" w:rsidRDefault="00C3695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ПУ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spacing w:line="216" w:lineRule="auto"/>
              <w:rPr>
                <w:sz w:val="24"/>
                <w:szCs w:val="24"/>
              </w:rPr>
            </w:pPr>
            <w:r>
              <w:t xml:space="preserve">Умеет работать с научно-методической литературой. Владеет  способами самообразования в педагогической деятельности спортивного педагога. Анализирует методы обучения и воспитания, устанавливает связи между ними, сводит их в единую систему,  способен выдвинуть идею, спроектировать и </w:t>
            </w:r>
            <w:r>
              <w:lastRenderedPageBreak/>
              <w:t>презентовать своё предложение..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lastRenderedPageBreak/>
              <w:t>81 - 100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52" w:rsidRDefault="00C36952">
            <w:pPr>
              <w:jc w:val="center"/>
              <w:rPr>
                <w:sz w:val="24"/>
                <w:szCs w:val="24"/>
              </w:rPr>
            </w:pPr>
            <w:r>
              <w:t>Отлично</w:t>
            </w:r>
          </w:p>
        </w:tc>
      </w:tr>
    </w:tbl>
    <w:p w:rsidR="00C36952" w:rsidRDefault="00C36952" w:rsidP="00C36952">
      <w:pPr>
        <w:widowControl w:val="0"/>
        <w:spacing w:line="360" w:lineRule="auto"/>
        <w:ind w:firstLine="709"/>
        <w:jc w:val="both"/>
        <w:rPr>
          <w:bCs/>
        </w:rPr>
      </w:pPr>
    </w:p>
    <w:p w:rsidR="00C36952" w:rsidRDefault="00C36952" w:rsidP="00C36952">
      <w:pPr>
        <w:widowControl w:val="0"/>
        <w:spacing w:line="360" w:lineRule="auto"/>
        <w:ind w:firstLine="709"/>
        <w:jc w:val="both"/>
        <w:rPr>
          <w:bCs/>
        </w:rPr>
      </w:pPr>
    </w:p>
    <w:p w:rsidR="00C36952" w:rsidRDefault="00C36952" w:rsidP="00C36952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         </w:t>
      </w:r>
      <w:r>
        <w:rPr>
          <w:b/>
          <w:bCs/>
        </w:rPr>
        <w:t>К формам текущего контроля по дисциплине относится: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>устный опрос (групповой и индивидуальный);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>собеседование;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 xml:space="preserve">проверка выполненных заданий; 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>тестирование;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 xml:space="preserve">контрольная работа;    </w:t>
      </w:r>
    </w:p>
    <w:p w:rsidR="00C36952" w:rsidRDefault="00C36952" w:rsidP="00C3695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Cs/>
        </w:rPr>
      </w:pPr>
      <w:r>
        <w:rPr>
          <w:bCs/>
        </w:rPr>
        <w:t>эссе.</w:t>
      </w:r>
    </w:p>
    <w:p w:rsidR="00C36952" w:rsidRDefault="00C36952" w:rsidP="00C36952">
      <w:pPr>
        <w:autoSpaceDE w:val="0"/>
        <w:autoSpaceDN w:val="0"/>
        <w:adjustRightInd w:val="0"/>
        <w:rPr>
          <w:rFonts w:ascii="TimesNewRoman" w:hAnsi="TimesNewRoman" w:cs="TimesNewRoman"/>
          <w:color w:val="FF6600"/>
        </w:rPr>
      </w:pPr>
    </w:p>
    <w:p w:rsidR="00C36952" w:rsidRDefault="00C36952" w:rsidP="00C3695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</w:rPr>
      </w:pPr>
      <w:r>
        <w:rPr>
          <w:b/>
          <w:i/>
        </w:rPr>
        <w:t>5.1. Темы эссе.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1.  Значение занятий физической культурой и спортом в развитии личности.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2. Влияет ли вид спорта на формирование определенных качеств личности.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3. Связь физического воспитания с другими сторонами воспитания.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4. Авторитетный тренер – какой тренер?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5. В чем особенности педагогической техники вашего тренера или учителя физической культуры.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</w:pPr>
      <w:r>
        <w:t>6. В чем по - вашему проявляется педагогическое творчество спортивного педагога.</w:t>
      </w:r>
    </w:p>
    <w:p w:rsidR="00C36952" w:rsidRDefault="00C36952" w:rsidP="00C36952">
      <w:pPr>
        <w:autoSpaceDE w:val="0"/>
        <w:autoSpaceDN w:val="0"/>
        <w:adjustRightInd w:val="0"/>
        <w:spacing w:line="360" w:lineRule="auto"/>
        <w:rPr>
          <w:b/>
          <w:i/>
        </w:rPr>
      </w:pPr>
    </w:p>
    <w:p w:rsidR="00C36952" w:rsidRDefault="00C36952" w:rsidP="00C36952">
      <w:pPr>
        <w:autoSpaceDE w:val="0"/>
        <w:autoSpaceDN w:val="0"/>
        <w:adjustRightInd w:val="0"/>
        <w:spacing w:line="360" w:lineRule="auto"/>
        <w:rPr>
          <w:b/>
          <w:i/>
        </w:rPr>
      </w:pPr>
      <w:r>
        <w:rPr>
          <w:b/>
          <w:i/>
        </w:rPr>
        <w:t>5.2Контрольные вопросы для экзамена.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Дать определение Педагогики физической культуры и спорта как науки. 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Предмет и объект Педагогики </w:t>
      </w:r>
      <w:r>
        <w:rPr>
          <w:spacing w:val="-9"/>
          <w:sz w:val="24"/>
          <w:szCs w:val="24"/>
        </w:rPr>
        <w:t xml:space="preserve">физической культуры и </w:t>
      </w:r>
      <w:r>
        <w:rPr>
          <w:sz w:val="24"/>
          <w:szCs w:val="24"/>
        </w:rPr>
        <w:t>спорта.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z w:val="24"/>
          <w:szCs w:val="24"/>
        </w:rPr>
        <w:t xml:space="preserve">Задачи педагогики </w:t>
      </w:r>
      <w:r>
        <w:rPr>
          <w:spacing w:val="-9"/>
          <w:sz w:val="24"/>
          <w:szCs w:val="24"/>
        </w:rPr>
        <w:t>физической культуры и спорта как науки.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Сущность и содержание педагогической деятельности. Функции спортивного педагога.</w:t>
      </w:r>
    </w:p>
    <w:p w:rsidR="00C36952" w:rsidRDefault="00C36952" w:rsidP="00C36952">
      <w:pPr>
        <w:widowControl w:val="0"/>
        <w:numPr>
          <w:ilvl w:val="0"/>
          <w:numId w:val="3"/>
        </w:numPr>
        <w:tabs>
          <w:tab w:val="num" w:pos="900"/>
        </w:tabs>
        <w:spacing w:after="0" w:line="240" w:lineRule="auto"/>
        <w:rPr>
          <w:sz w:val="24"/>
          <w:szCs w:val="24"/>
        </w:rPr>
      </w:pPr>
      <w:r>
        <w:t xml:space="preserve">Предпосылки для возникновения современной науки - педагогики спорта.  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z w:val="24"/>
          <w:szCs w:val="24"/>
        </w:rPr>
        <w:t>Назовите смежные науки, на которые опирается педагогика ФК и С. Место педагогики спорта в системе наук.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6"/>
          <w:sz w:val="24"/>
          <w:szCs w:val="24"/>
        </w:rPr>
        <w:t>Дидактика физической культуры и спорта и её особенности.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Особенности педагогической деятельности спортивного педагога.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Основные понятия (категории) педагогики физической культуры и спорта.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Принципы обучения, их характеристика и реализация.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3"/>
          <w:sz w:val="24"/>
          <w:szCs w:val="24"/>
        </w:rPr>
        <w:t>Особенности реализации принципов сознательности и наглядности на занятиях физической культурой и спортом.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z w:val="24"/>
          <w:szCs w:val="24"/>
        </w:rPr>
        <w:t>Особенности реализации принципов доступности, систематичности</w:t>
      </w:r>
    </w:p>
    <w:p w:rsidR="00C36952" w:rsidRDefault="00C36952" w:rsidP="00C36952">
      <w:pPr>
        <w:pStyle w:val="Normal"/>
        <w:shd w:val="clear" w:color="auto" w:fill="FFFFFF"/>
        <w:spacing w:before="5" w:line="322" w:lineRule="exact"/>
        <w:ind w:left="43"/>
        <w:rPr>
          <w:sz w:val="24"/>
          <w:szCs w:val="24"/>
        </w:rPr>
      </w:pPr>
      <w:r>
        <w:rPr>
          <w:sz w:val="24"/>
          <w:szCs w:val="24"/>
        </w:rPr>
        <w:lastRenderedPageBreak/>
        <w:t>и последовательности при  обучении двигательным действиям.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z w:val="24"/>
          <w:szCs w:val="24"/>
        </w:rPr>
        <w:t>Реализация принципов активности и прочности при обучении двигательным действиям.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Методы обучения двигательным действиям.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Значение</w:t>
      </w:r>
      <w:r>
        <w:rPr>
          <w:spacing w:val="-10"/>
          <w:sz w:val="24"/>
          <w:szCs w:val="24"/>
        </w:rPr>
        <w:t xml:space="preserve"> занятий физической культурой в развитии </w:t>
      </w:r>
      <w:r>
        <w:rPr>
          <w:spacing w:val="-12"/>
          <w:sz w:val="24"/>
          <w:szCs w:val="24"/>
        </w:rPr>
        <w:t>личности.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3"/>
          <w:sz w:val="24"/>
          <w:szCs w:val="24"/>
        </w:rPr>
      </w:pPr>
      <w:r>
        <w:rPr>
          <w:spacing w:val="-10"/>
          <w:sz w:val="24"/>
          <w:szCs w:val="24"/>
        </w:rPr>
        <w:t xml:space="preserve">Взаимосвязь процессов обучения и воспитания. 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10"/>
          <w:sz w:val="24"/>
          <w:szCs w:val="24"/>
        </w:rPr>
        <w:t>Цели  и задачи воспитания при занятиях физическими упражнениями и спортом.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10"/>
          <w:sz w:val="24"/>
          <w:szCs w:val="24"/>
        </w:rPr>
        <w:t>Сущность и особенности воспитательного процесса в спорте.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7"/>
          <w:sz w:val="24"/>
          <w:szCs w:val="24"/>
        </w:rPr>
        <w:t>Принципы воспитания.  Значение применения их на практике.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Основные методы воспитания. Особенности их применения в спортивной сфере.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Методы педагогического стимулирования и коррекции поведения. Приведите примеры применения в спортивной практике.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>
        <w:rPr>
          <w:spacing w:val="-10"/>
          <w:sz w:val="24"/>
          <w:szCs w:val="24"/>
        </w:rPr>
        <w:t>Содержание нравственного воспитания в условиях спортивной деятельности.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>
        <w:rPr>
          <w:sz w:val="24"/>
          <w:szCs w:val="24"/>
        </w:rPr>
        <w:t>Сущность и содержание спортивной этики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540"/>
        </w:tabs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Формирование нравственного поведения на </w:t>
      </w:r>
      <w:r>
        <w:rPr>
          <w:spacing w:val="-10"/>
          <w:sz w:val="24"/>
          <w:szCs w:val="24"/>
        </w:rPr>
        <w:t>учебно-тренировочном занятиях.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540"/>
          <w:tab w:val="num" w:pos="900"/>
        </w:tabs>
        <w:rPr>
          <w:spacing w:val="-9"/>
          <w:sz w:val="24"/>
          <w:szCs w:val="24"/>
        </w:rPr>
      </w:pPr>
      <w:r>
        <w:rPr>
          <w:spacing w:val="-10"/>
          <w:sz w:val="24"/>
          <w:szCs w:val="24"/>
        </w:rPr>
        <w:t>Деятельность спортивного педагога по формированию нравственных убеждений учащихся.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>
        <w:rPr>
          <w:spacing w:val="-10"/>
          <w:sz w:val="24"/>
          <w:szCs w:val="24"/>
        </w:rPr>
        <w:t>Формирование у занимающихся нравственных чувст</w:t>
      </w:r>
      <w:r>
        <w:rPr>
          <w:sz w:val="24"/>
          <w:szCs w:val="24"/>
        </w:rPr>
        <w:t>в. Важность патриотических чувств в спортивном воспитании.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>
        <w:rPr>
          <w:spacing w:val="-8"/>
          <w:sz w:val="24"/>
          <w:szCs w:val="24"/>
        </w:rPr>
        <w:t>Содержание эстетического воспитания в сфере физической культуры и спорта.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>
        <w:rPr>
          <w:spacing w:val="-10"/>
          <w:sz w:val="24"/>
          <w:szCs w:val="24"/>
        </w:rPr>
        <w:t>Воспитание потребности к ведению здорового образа жизни и бережное отношение к природе.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Особенности постановки воспитательных задач, решаемых в процессе занятий. ( на примере избранного вида спорта).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Сущность и содержание управленческих действий в воспитательном процессе.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10"/>
          <w:sz w:val="24"/>
          <w:szCs w:val="24"/>
        </w:rPr>
        <w:t>Связь с семьёй в решении воспитательных задач.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Ведущая роль тренера в воспитании юных спортсменов.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Основные диагностические методы по выявлению воспитанности учащихся.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z w:val="24"/>
          <w:szCs w:val="24"/>
        </w:rPr>
        <w:t>Педагогическое требование как метод приучения и упражнения. Разновидности и условия успешности.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1"/>
          <w:sz w:val="24"/>
          <w:szCs w:val="24"/>
        </w:rPr>
        <w:t>Организация и управление процессом самовоспитания юных спортсменов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9"/>
          <w:sz w:val="24"/>
          <w:szCs w:val="24"/>
        </w:rPr>
        <w:t xml:space="preserve"> Методы самовоспитания. Программа самовоспитания качеств личности.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Особенности планирования воспитательной работы в зависимости от контингента занимающихся спортом (группа новичков, спортсмены разрядники, летний оздоровительный лагерь).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10"/>
          <w:sz w:val="24"/>
          <w:szCs w:val="24"/>
        </w:rPr>
        <w:t>Детский спортивный коллектив в системе воспитания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Показатели сплоченности коллектива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7"/>
          <w:sz w:val="24"/>
          <w:szCs w:val="24"/>
        </w:rPr>
        <w:t>Педагогические условия и пути обеспечивающие поступательное разви</w:t>
      </w:r>
      <w:r>
        <w:rPr>
          <w:spacing w:val="-7"/>
          <w:sz w:val="24"/>
          <w:szCs w:val="24"/>
        </w:rPr>
        <w:softHyphen/>
      </w:r>
      <w:r>
        <w:rPr>
          <w:spacing w:val="-9"/>
          <w:sz w:val="24"/>
          <w:szCs w:val="24"/>
        </w:rPr>
        <w:t>тие детского спортивного коллектива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Понятие о межличностных отношениях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1"/>
          <w:sz w:val="24"/>
          <w:szCs w:val="24"/>
        </w:rPr>
        <w:t>Педагогическое общение в системе межличностных отношений.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8"/>
          <w:sz w:val="24"/>
          <w:szCs w:val="24"/>
        </w:rPr>
        <w:t xml:space="preserve">Особенности  межличностных  отношений  в физкультурно-спортивной сфере  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1"/>
          <w:sz w:val="24"/>
          <w:szCs w:val="24"/>
        </w:rPr>
        <w:t>Виды, структура и средства педагогического общения.</w:t>
      </w:r>
      <w:r>
        <w:rPr>
          <w:spacing w:val="-13"/>
          <w:sz w:val="24"/>
          <w:szCs w:val="24"/>
        </w:rPr>
        <w:t xml:space="preserve"> Стили педагогического общения.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Культура педагогического общения.</w:t>
      </w:r>
      <w:r>
        <w:rPr>
          <w:spacing w:val="-11"/>
          <w:sz w:val="24"/>
          <w:szCs w:val="24"/>
        </w:rPr>
        <w:t xml:space="preserve"> Факторы, обуславливающие эффективность педагогического общения.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Причины ошибок восприятия и оценки других людей.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9"/>
          <w:sz w:val="24"/>
          <w:szCs w:val="24"/>
        </w:rPr>
        <w:t>Роль средств массовой информации в социальном формировании спорт</w:t>
      </w:r>
      <w:r>
        <w:rPr>
          <w:spacing w:val="-9"/>
          <w:sz w:val="24"/>
          <w:szCs w:val="24"/>
        </w:rPr>
        <w:softHyphen/>
      </w:r>
      <w:r>
        <w:rPr>
          <w:spacing w:val="-11"/>
          <w:sz w:val="24"/>
          <w:szCs w:val="24"/>
        </w:rPr>
        <w:t>сменов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Педагогическая техника, ее содержание.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8"/>
          <w:sz w:val="24"/>
          <w:szCs w:val="24"/>
        </w:rPr>
        <w:t>Основные компоненты педагогической техники и особенности её реа</w:t>
      </w:r>
      <w:r>
        <w:rPr>
          <w:spacing w:val="-8"/>
          <w:sz w:val="24"/>
          <w:szCs w:val="24"/>
        </w:rPr>
        <w:softHyphen/>
      </w:r>
      <w:r>
        <w:rPr>
          <w:spacing w:val="-10"/>
          <w:sz w:val="24"/>
          <w:szCs w:val="24"/>
        </w:rPr>
        <w:t>лизации в деятельности спортивного педагога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Педагогическое творчество. Уровни педагогического творчества.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5"/>
          <w:sz w:val="24"/>
          <w:szCs w:val="24"/>
        </w:rPr>
        <w:t xml:space="preserve">Возможности педагогического творчества в деятельности спортивного </w:t>
      </w:r>
      <w:r>
        <w:rPr>
          <w:spacing w:val="-13"/>
          <w:sz w:val="24"/>
          <w:szCs w:val="24"/>
        </w:rPr>
        <w:t>педагога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Педагогические требования к убеждению как способу коммуникативного </w:t>
      </w:r>
      <w:r>
        <w:rPr>
          <w:spacing w:val="-13"/>
          <w:sz w:val="24"/>
          <w:szCs w:val="24"/>
        </w:rPr>
        <w:t>воздействия</w:t>
      </w:r>
      <w:r>
        <w:rPr>
          <w:spacing w:val="-10"/>
          <w:sz w:val="24"/>
          <w:szCs w:val="24"/>
        </w:rPr>
        <w:t>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1"/>
          <w:sz w:val="24"/>
          <w:szCs w:val="24"/>
        </w:rPr>
        <w:lastRenderedPageBreak/>
        <w:t>Уровни педагогического мастерства.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z w:val="24"/>
          <w:szCs w:val="24"/>
        </w:rPr>
        <w:t>Способности спортивного педагога  их развитие и значение в приобретении педагогического мастерства.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9"/>
          <w:sz w:val="24"/>
          <w:szCs w:val="24"/>
        </w:rPr>
        <w:t>Пути совершенствования педагогического мастерства спортивного педа</w:t>
      </w:r>
      <w:r>
        <w:rPr>
          <w:spacing w:val="-9"/>
          <w:sz w:val="24"/>
          <w:szCs w:val="24"/>
        </w:rPr>
        <w:softHyphen/>
      </w:r>
      <w:r>
        <w:rPr>
          <w:spacing w:val="-14"/>
          <w:sz w:val="24"/>
          <w:szCs w:val="24"/>
        </w:rPr>
        <w:t>гога.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11"/>
          <w:sz w:val="24"/>
          <w:szCs w:val="24"/>
        </w:rPr>
        <w:t>Понятие педагогической деятельности. Структурные компоненты: гностический, проектировочный, конструктивный, организаторский, коммуникативный и их характеристика.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9"/>
          <w:sz w:val="24"/>
          <w:szCs w:val="24"/>
        </w:rPr>
        <w:t>Организаторские способности и сопутствующие им наблюдательность и распределение внимания.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>
        <w:rPr>
          <w:spacing w:val="-9"/>
          <w:sz w:val="24"/>
          <w:szCs w:val="24"/>
        </w:rPr>
        <w:t>Коммуникативные способности спортивного педагога и их составляющие: перцепция и эмпатия, педагогический такт, экспрессивное и мажорное общение.</w:t>
      </w:r>
    </w:p>
    <w:p w:rsidR="00C36952" w:rsidRDefault="00C36952" w:rsidP="00C36952">
      <w:pPr>
        <w:pStyle w:val="Normal"/>
        <w:numPr>
          <w:ilvl w:val="0"/>
          <w:numId w:val="3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>
        <w:rPr>
          <w:spacing w:val="-9"/>
          <w:sz w:val="24"/>
          <w:szCs w:val="24"/>
        </w:rPr>
        <w:t>Значение авторитета спортивного педагога при воспитании детей занимающихся ФК и спортом.</w:t>
      </w:r>
    </w:p>
    <w:p w:rsidR="00C36952" w:rsidRDefault="00C36952" w:rsidP="00C36952">
      <w:pPr>
        <w:rPr>
          <w:sz w:val="24"/>
          <w:szCs w:val="24"/>
        </w:rPr>
      </w:pPr>
      <w:r>
        <w:t>Проектировочные и конструктивные способности и сопутствующие им дидактические и психомоторные способности.</w:t>
      </w:r>
      <w:r>
        <w:rPr>
          <w:spacing w:val="-11"/>
        </w:rPr>
        <w:br/>
      </w:r>
    </w:p>
    <w:p w:rsidR="003A7399" w:rsidRDefault="003A7399"/>
    <w:sectPr w:rsidR="003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399" w:rsidRDefault="003A7399" w:rsidP="00C36952">
      <w:pPr>
        <w:spacing w:after="0" w:line="240" w:lineRule="auto"/>
      </w:pPr>
      <w:r>
        <w:separator/>
      </w:r>
    </w:p>
  </w:endnote>
  <w:endnote w:type="continuationSeparator" w:id="1">
    <w:p w:rsidR="003A7399" w:rsidRDefault="003A7399" w:rsidP="00C3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399" w:rsidRDefault="003A7399" w:rsidP="00C36952">
      <w:pPr>
        <w:spacing w:after="0" w:line="240" w:lineRule="auto"/>
      </w:pPr>
      <w:r>
        <w:separator/>
      </w:r>
    </w:p>
  </w:footnote>
  <w:footnote w:type="continuationSeparator" w:id="1">
    <w:p w:rsidR="003A7399" w:rsidRDefault="003A7399" w:rsidP="00C36952">
      <w:pPr>
        <w:spacing w:after="0" w:line="240" w:lineRule="auto"/>
      </w:pPr>
      <w:r>
        <w:continuationSeparator/>
      </w:r>
    </w:p>
  </w:footnote>
  <w:footnote w:id="2">
    <w:p w:rsidR="00C36952" w:rsidRDefault="00C36952" w:rsidP="00C36952">
      <w:pPr>
        <w:pStyle w:val="a3"/>
      </w:pPr>
      <w:r>
        <w:rPr>
          <w:rStyle w:val="a8"/>
        </w:rPr>
        <w:t>3</w:t>
      </w:r>
      <w: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57"/>
    <w:multiLevelType w:val="hybridMultilevel"/>
    <w:tmpl w:val="C0AC1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B7548"/>
    <w:multiLevelType w:val="hybridMultilevel"/>
    <w:tmpl w:val="376EF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6952"/>
    <w:rsid w:val="003A7399"/>
    <w:rsid w:val="00C3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3695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36952"/>
    <w:rPr>
      <w:rFonts w:ascii="Times New Roman" w:eastAsia="Calibri" w:hAnsi="Times New Roman" w:cs="Times New Roman"/>
      <w:sz w:val="20"/>
      <w:szCs w:val="20"/>
    </w:rPr>
  </w:style>
  <w:style w:type="paragraph" w:styleId="a5">
    <w:name w:val="Plain Text"/>
    <w:basedOn w:val="a"/>
    <w:link w:val="a6"/>
    <w:semiHidden/>
    <w:unhideWhenUsed/>
    <w:rsid w:val="00C3695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C36952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qFormat/>
    <w:rsid w:val="00C369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C3695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unhideWhenUsed/>
    <w:rsid w:val="00C36952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2015-04-11T14:18:00Z</dcterms:created>
  <dcterms:modified xsi:type="dcterms:W3CDTF">2015-04-11T14:18:00Z</dcterms:modified>
</cp:coreProperties>
</file>